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t xml:space="preserve">         荒古攻略</w:t>
      </w:r>
    </w:p>
    <w:p/>
    <w:p>
      <w:pPr>
        <w:snapToGrid/>
        <w:spacing w:before="0" w:after="0" w:line="240" w:lineRule="auto"/>
        <w:ind w:left="0" w:right="0" w:firstLine="2530" w:firstLineChars="900"/>
        <w:jc w:val="both"/>
      </w:pPr>
      <w:r>
        <w:rPr>
          <w:rFonts w:ascii="黑体" w:hAnsi="黑体" w:eastAsia="黑体" w:cs="黑体"/>
          <w:b/>
          <w:i w:val="0"/>
          <w:strike w:val="0"/>
          <w:color w:val="FF0000"/>
          <w:sz w:val="28"/>
          <w:u w:val="none"/>
        </w:rPr>
        <w:t>荒古霸业攻略</w:t>
      </w: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00FF00"/>
        </w:rPr>
        <w:t>至尊会员：30积分购买，赠送十步一杀，对怪刀刀麻痹。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FFFF00"/>
        </w:rPr>
        <w:t>沙捐：300大米，封榜：700大米。榜一赠送魔法盾。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00FFFF"/>
        </w:rPr>
        <w:t>新手礼包：</w:t>
      </w:r>
      <w:r>
        <w:rPr>
          <w:rFonts w:hint="eastAsia"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00FFFF"/>
          <w:lang w:val="en-US" w:eastAsia="zh-CN"/>
        </w:rPr>
        <w:t>999999</w:t>
      </w: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00FFFF"/>
        </w:rPr>
        <w:t>，赠送群体施毒术。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00FFFF"/>
        </w:rPr>
        <w:t> 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b/>
          <w:i w:val="0"/>
          <w:strike w:val="0"/>
          <w:color w:val="7030A0"/>
          <w:sz w:val="24"/>
          <w:u w:val="none"/>
          <w:shd w:val="clear" w:color="auto" w:fill="00FFFF"/>
        </w:rPr>
        <w:t>攻略最下面有地图跑法~~~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前期攻略：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土城斩杀法宝、鞭尸神器、青木天书升满。（土豪老板可以选择把称号点满，加成很大。）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90级后，就可以去闯荡二大陆了。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自二大陆开始，基本每个地图最后都会有功能NPC来提升自己。一定要仔细对照跑图。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前期血量攻击不够的时候，尽量不要群怪，容易暴毙。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游戏上方界面，可以查询本大陆所有专属装备，可供玩家自行选择怪物爆出专属。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等血量攻击都够了以后，就可以无限吸怪群怪，专属爆不停！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本服以转生、渡劫下大陆为基础，其中包含各种剧情任务，专属神器。让您在游戏的过程中，不断发现惊喜。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  <w:shd w:val="clear" w:color="auto" w:fill="00FFFF"/>
        </w:rPr>
        <w:t>神功绝学、药王圣体、奇遇使者、超强称号！等您来探寻！！！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  <w:shd w:val="clear" w:color="auto" w:fill="FF0000"/>
        </w:rPr>
        <w:t>每个大陆的秘境，刷新本大陆所有怪物+一只BOSS。必打！！！！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  <w:shd w:val="clear" w:color="auto" w:fill="FF0000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  <w:shd w:val="clear" w:color="auto" w:fill="008080"/>
        </w:rPr>
        <w:t>本服PK超级激情，各种专属BUFF触发，让您欲罢不能！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  <w:shd w:val="clear" w:color="auto" w:fill="008080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FF0000"/>
          <w:sz w:val="24"/>
          <w:u w:val="none"/>
        </w:rPr>
        <w:t>各大陆背包神器NPC位置及合成方法：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70C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二大陆：冷清一（沉月大陆431 441）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所需材料：幻心之火1000+金币800W合成破馆珍剑（封）可在居士隐地冷子骄处合成破馆珍剑。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三大陆：江别鹤（幻云大陆260 131）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所需材料：打狗棒、一阳指、玉箫、鬼头蛇灵杖+幻心之火10000+元宝10W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打狗棒：无崖子处合成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一阳指：凌霜华处合成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玉箫：龍炎殿李秋水处合成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鬼头蛇灵杖：剑宗穆念慈处合成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四大陆：隐士高人（梦灵大陆448 106）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所需材料：翡翠弓、马王堆面具、鱼肠剑+幻心之火10000+金币100W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翡翠弓：100六韬+100铜雀+100玉天马枫无涯处合成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马王堆面具：100金樽+100镶玉金环江城子处合成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鱼肠剑：100兵马俑+100铜雕骆驼+100镈钟剑晨处合成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五大陆：萧玉儿（神幻大陆85 98）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18"/>
          <w:u w:val="none"/>
        </w:rPr>
        <w:t>所需材料：幻心之火1000+金币2E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后续内容还请玩家自行探索......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后续内容还请玩家自行探索......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后续内容还请玩家自行探索......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0" w:after="0" w:line="240" w:lineRule="auto"/>
        <w:ind w:left="0" w:right="0" w:firstLine="480"/>
        <w:jc w:val="both"/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地图跑法如下：</w:t>
      </w:r>
    </w:p>
    <w:p>
      <w:pPr>
        <w:snapToGrid/>
        <w:spacing w:before="0" w:after="0" w:line="240" w:lineRule="auto"/>
        <w:ind w:left="0" w:right="0" w:firstLine="480"/>
        <w:jc w:val="both"/>
      </w:pPr>
    </w:p>
    <w:p>
      <w:pPr>
        <w:snapToGrid/>
        <w:spacing w:before="0" w:after="0" w:line="240" w:lineRule="auto"/>
        <w:ind w:left="0" w:right="0" w:firstLine="480"/>
        <w:jc w:val="both"/>
      </w:pPr>
    </w:p>
    <w:p>
      <w:bookmarkStart w:id="0" w:name="_GoBack"/>
      <w:r>
        <w:drawing>
          <wp:inline distT="0" distB="0" distL="0" distR="0">
            <wp:extent cx="5760720" cy="1257617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7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zYjgwNjk4YWZhNWE3ZTQyZjMxYjc4YjcyMWMzYzkifQ=="/>
  </w:docVars>
  <w:rsids>
    <w:rsidRoot w:val="00000000"/>
    <w:rsid w:val="0DAF4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757</Words>
  <Characters>863</Characters>
  <TotalTime>1</TotalTime>
  <ScaleCrop>false</ScaleCrop>
  <LinksUpToDate>false</LinksUpToDate>
  <CharactersWithSpaces>906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2024-06-13T18:22:00Z</dcterms:created>
  <dc:creator>Administrator</dc:creator>
  <cp:lastModifiedBy>高科技</cp:lastModifiedBy>
  <dcterms:modified xsi:type="dcterms:W3CDTF">2024-07-01T12:23:31Z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C1AE3B0E88EB4377ADCAC574A16C0D3F_12</vt:lpwstr>
  </property>
</Properties>
</file>